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6D299" w14:textId="7C248809" w:rsidR="00F7089D" w:rsidRPr="00F7089D" w:rsidRDefault="00F7089D" w:rsidP="00F7089D">
      <w:pPr>
        <w:jc w:val="right"/>
      </w:pPr>
      <w:r w:rsidRPr="00F7089D">
        <w:t xml:space="preserve">Cieszyn, </w:t>
      </w:r>
      <w:r w:rsidR="00204FB1">
        <w:t xml:space="preserve">styczeń </w:t>
      </w:r>
      <w:r w:rsidR="0047347A">
        <w:t>2024</w:t>
      </w:r>
      <w:r w:rsidRPr="00F7089D">
        <w:t xml:space="preserve"> r.</w:t>
      </w:r>
    </w:p>
    <w:p w14:paraId="03A6D29B" w14:textId="4B781829" w:rsidR="00F7089D" w:rsidRPr="00F7089D" w:rsidRDefault="00F7089D" w:rsidP="00617FD0"/>
    <w:p w14:paraId="03A6D29C" w14:textId="34F48E06" w:rsidR="00C93036" w:rsidRDefault="00204FB1" w:rsidP="00F7089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Wsk</w:t>
      </w:r>
      <w:r w:rsidR="0047347A">
        <w:rPr>
          <w:b/>
          <w:sz w:val="26"/>
          <w:szCs w:val="26"/>
        </w:rPr>
        <w:t>aźniki przerw w zasilaniu – 2023</w:t>
      </w:r>
      <w:r>
        <w:rPr>
          <w:b/>
          <w:sz w:val="26"/>
          <w:szCs w:val="26"/>
        </w:rPr>
        <w:t xml:space="preserve"> rok</w:t>
      </w:r>
    </w:p>
    <w:p w14:paraId="03A6D29D" w14:textId="0E202990" w:rsidR="00DC4C6C" w:rsidRPr="00E42CEF" w:rsidRDefault="00204FB1" w:rsidP="000E33A9">
      <w:pPr>
        <w:jc w:val="both"/>
      </w:pPr>
      <w:r w:rsidRPr="00E42CEF">
        <w:t xml:space="preserve">Wskaźniki dotyczące czasu trwania przerw w dostarczaniu energii elektrycznej wyznaczone </w:t>
      </w:r>
      <w:r w:rsidR="00107795">
        <w:t>na podstawie</w:t>
      </w:r>
      <w:r w:rsidRPr="00E42CEF">
        <w:t xml:space="preserve"> Rozporządzeni</w:t>
      </w:r>
      <w:r w:rsidR="00107795">
        <w:t>a</w:t>
      </w:r>
      <w:r w:rsidRPr="00E42CEF">
        <w:t xml:space="preserve"> Ministra Gospodarki z dnia 4 maja 2007 r. w sprawie szczegółowych warunków funkcjonowania systemu elektroenergetycznego (Dz. U. Nr 93, poz. 623 z dnia 29 maja 2007 r. z późn. zm.</w:t>
      </w:r>
      <w:r w:rsidR="00107795">
        <w:t>)</w:t>
      </w:r>
      <w:r w:rsidRPr="00E42CEF">
        <w:t xml:space="preserve"> </w:t>
      </w:r>
      <w:r w:rsidR="00617FD0">
        <w:t>znowelizowane rozporządzeniem z dnia 21 sierpnia 2008 r. (Dz.U. Nr 162, poz. 1005)</w:t>
      </w:r>
      <w:r w:rsidR="00617FD0">
        <w:t xml:space="preserve"> </w:t>
      </w:r>
      <w:r w:rsidRPr="00E42CEF">
        <w:t xml:space="preserve">dla Operatora Systemu Dystrybucyjnego </w:t>
      </w:r>
      <w:r w:rsidR="00107795">
        <w:t>Energetyka</w:t>
      </w:r>
      <w:r w:rsidRPr="00E42CEF">
        <w:t xml:space="preserve"> Cieszyńska Sp. z o.o. za r</w:t>
      </w:r>
      <w:r w:rsidR="00015FC5">
        <w:t>ok 2023</w:t>
      </w:r>
      <w:r w:rsidRPr="00E42CEF">
        <w:t xml:space="preserve"> wynoszą:</w:t>
      </w:r>
    </w:p>
    <w:p w14:paraId="03A6D29E" w14:textId="77777777" w:rsidR="00CC496F" w:rsidRPr="00E42CEF" w:rsidRDefault="00CC496F" w:rsidP="000E33A9">
      <w:pPr>
        <w:jc w:val="both"/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55"/>
        <w:gridCol w:w="1900"/>
        <w:gridCol w:w="1900"/>
        <w:gridCol w:w="1900"/>
      </w:tblGrid>
      <w:tr w:rsidR="00CC496F" w:rsidRPr="00B1794B" w14:paraId="03A6D2A4" w14:textId="77777777" w:rsidTr="007A34CB">
        <w:trPr>
          <w:jc w:val="center"/>
        </w:trPr>
        <w:tc>
          <w:tcPr>
            <w:tcW w:w="3955" w:type="dxa"/>
            <w:vAlign w:val="center"/>
          </w:tcPr>
          <w:p w14:paraId="03A6D29F" w14:textId="77777777" w:rsidR="00CC496F" w:rsidRPr="00B1794B" w:rsidRDefault="00CC496F" w:rsidP="00CC496F">
            <w:pPr>
              <w:jc w:val="center"/>
              <w:rPr>
                <w:sz w:val="22"/>
                <w:szCs w:val="22"/>
              </w:rPr>
            </w:pPr>
            <w:r w:rsidRPr="00B1794B">
              <w:rPr>
                <w:sz w:val="22"/>
                <w:szCs w:val="22"/>
              </w:rPr>
              <w:t>Wskaźnik</w:t>
            </w:r>
          </w:p>
        </w:tc>
        <w:tc>
          <w:tcPr>
            <w:tcW w:w="1900" w:type="dxa"/>
            <w:vAlign w:val="center"/>
          </w:tcPr>
          <w:p w14:paraId="03A6D2A0" w14:textId="77777777" w:rsidR="00CC496F" w:rsidRPr="00B1794B" w:rsidRDefault="00CC496F" w:rsidP="00CC496F">
            <w:pPr>
              <w:jc w:val="center"/>
              <w:rPr>
                <w:sz w:val="22"/>
                <w:szCs w:val="22"/>
              </w:rPr>
            </w:pPr>
            <w:r w:rsidRPr="00B1794B">
              <w:rPr>
                <w:sz w:val="22"/>
                <w:szCs w:val="22"/>
              </w:rPr>
              <w:t>Dla przerw planowanych</w:t>
            </w:r>
          </w:p>
        </w:tc>
        <w:tc>
          <w:tcPr>
            <w:tcW w:w="1900" w:type="dxa"/>
            <w:vAlign w:val="center"/>
          </w:tcPr>
          <w:p w14:paraId="03A6D2A1" w14:textId="77777777" w:rsidR="00CC496F" w:rsidRPr="00B1794B" w:rsidRDefault="00CC496F" w:rsidP="00CC496F">
            <w:pPr>
              <w:jc w:val="center"/>
              <w:rPr>
                <w:sz w:val="22"/>
                <w:szCs w:val="22"/>
              </w:rPr>
            </w:pPr>
            <w:r w:rsidRPr="00B1794B">
              <w:rPr>
                <w:sz w:val="22"/>
                <w:szCs w:val="22"/>
              </w:rPr>
              <w:t>Dla przerw nieplanowanych</w:t>
            </w:r>
          </w:p>
        </w:tc>
        <w:tc>
          <w:tcPr>
            <w:tcW w:w="1900" w:type="dxa"/>
            <w:vAlign w:val="center"/>
          </w:tcPr>
          <w:p w14:paraId="03A6D2A2" w14:textId="77777777" w:rsidR="00B1794B" w:rsidRDefault="00B1794B" w:rsidP="00CC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przerw nieplanowanych</w:t>
            </w:r>
          </w:p>
          <w:p w14:paraId="03A6D2A3" w14:textId="77777777" w:rsidR="00CC496F" w:rsidRPr="00B1794B" w:rsidRDefault="00CC496F" w:rsidP="00CC496F">
            <w:pPr>
              <w:jc w:val="center"/>
              <w:rPr>
                <w:sz w:val="22"/>
                <w:szCs w:val="22"/>
              </w:rPr>
            </w:pPr>
            <w:r w:rsidRPr="00B1794B">
              <w:rPr>
                <w:sz w:val="22"/>
                <w:szCs w:val="22"/>
              </w:rPr>
              <w:t>z uwzględnieniem przerw katastrofalnych</w:t>
            </w:r>
          </w:p>
        </w:tc>
      </w:tr>
      <w:tr w:rsidR="00CC496F" w:rsidRPr="00E42CEF" w14:paraId="03A6D2A9" w14:textId="77777777" w:rsidTr="007A34CB">
        <w:trPr>
          <w:trHeight w:val="446"/>
          <w:jc w:val="center"/>
        </w:trPr>
        <w:tc>
          <w:tcPr>
            <w:tcW w:w="3955" w:type="dxa"/>
            <w:vAlign w:val="center"/>
          </w:tcPr>
          <w:p w14:paraId="03A6D2A5" w14:textId="77777777" w:rsidR="00CC496F" w:rsidRPr="00E42CEF" w:rsidRDefault="00CC496F" w:rsidP="00CC496F">
            <w:pPr>
              <w:jc w:val="center"/>
            </w:pPr>
            <w:r w:rsidRPr="00E42CEF">
              <w:t>SAIDI (minuty/odbiorcę/rok)</w:t>
            </w:r>
          </w:p>
        </w:tc>
        <w:tc>
          <w:tcPr>
            <w:tcW w:w="1900" w:type="dxa"/>
            <w:vAlign w:val="center"/>
          </w:tcPr>
          <w:p w14:paraId="03A6D2A6" w14:textId="77777777" w:rsidR="00CC496F" w:rsidRPr="00E42CEF" w:rsidRDefault="0066721F" w:rsidP="002C075A">
            <w:pPr>
              <w:jc w:val="center"/>
            </w:pPr>
            <w:r>
              <w:t>-</w:t>
            </w:r>
          </w:p>
        </w:tc>
        <w:tc>
          <w:tcPr>
            <w:tcW w:w="1900" w:type="dxa"/>
            <w:vAlign w:val="center"/>
          </w:tcPr>
          <w:p w14:paraId="03A6D2A7" w14:textId="137D7FC3" w:rsidR="00CC496F" w:rsidRPr="00E42CEF" w:rsidRDefault="0047347A" w:rsidP="00CC496F">
            <w:pPr>
              <w:jc w:val="center"/>
            </w:pPr>
            <w:r>
              <w:t>-</w:t>
            </w:r>
          </w:p>
        </w:tc>
        <w:tc>
          <w:tcPr>
            <w:tcW w:w="1900" w:type="dxa"/>
            <w:vAlign w:val="center"/>
          </w:tcPr>
          <w:p w14:paraId="03A6D2A8" w14:textId="77777777" w:rsidR="00CC496F" w:rsidRPr="00E42CEF" w:rsidRDefault="00E40D0F" w:rsidP="00CC496F">
            <w:pPr>
              <w:jc w:val="center"/>
            </w:pPr>
            <w:r>
              <w:t>-</w:t>
            </w:r>
          </w:p>
        </w:tc>
      </w:tr>
      <w:tr w:rsidR="00CC496F" w:rsidRPr="00E42CEF" w14:paraId="03A6D2AE" w14:textId="77777777" w:rsidTr="007A34CB">
        <w:trPr>
          <w:trHeight w:val="446"/>
          <w:jc w:val="center"/>
        </w:trPr>
        <w:tc>
          <w:tcPr>
            <w:tcW w:w="3955" w:type="dxa"/>
            <w:vAlign w:val="center"/>
          </w:tcPr>
          <w:p w14:paraId="03A6D2AA" w14:textId="77777777" w:rsidR="00CC496F" w:rsidRPr="00E42CEF" w:rsidRDefault="00CC496F" w:rsidP="00CC496F">
            <w:pPr>
              <w:jc w:val="center"/>
            </w:pPr>
            <w:r w:rsidRPr="00E42CEF">
              <w:t>SAIFI (ilość przerw/odbiorcę/rok)</w:t>
            </w:r>
          </w:p>
        </w:tc>
        <w:tc>
          <w:tcPr>
            <w:tcW w:w="1900" w:type="dxa"/>
            <w:vAlign w:val="center"/>
          </w:tcPr>
          <w:p w14:paraId="03A6D2AB" w14:textId="77777777" w:rsidR="007E3860" w:rsidRPr="00E42CEF" w:rsidRDefault="0066721F" w:rsidP="007E3860">
            <w:pPr>
              <w:jc w:val="center"/>
            </w:pPr>
            <w:r>
              <w:t>-</w:t>
            </w:r>
          </w:p>
        </w:tc>
        <w:tc>
          <w:tcPr>
            <w:tcW w:w="1900" w:type="dxa"/>
            <w:vAlign w:val="center"/>
          </w:tcPr>
          <w:p w14:paraId="03A6D2AC" w14:textId="200D94AF" w:rsidR="00CC496F" w:rsidRPr="00E42CEF" w:rsidRDefault="0047347A" w:rsidP="00F7023A">
            <w:pPr>
              <w:jc w:val="center"/>
            </w:pPr>
            <w:r>
              <w:t>-</w:t>
            </w:r>
          </w:p>
        </w:tc>
        <w:tc>
          <w:tcPr>
            <w:tcW w:w="1900" w:type="dxa"/>
            <w:vAlign w:val="center"/>
          </w:tcPr>
          <w:p w14:paraId="03A6D2AD" w14:textId="77777777" w:rsidR="00CC496F" w:rsidRPr="00E42CEF" w:rsidRDefault="007E3860" w:rsidP="00F7023A">
            <w:pPr>
              <w:jc w:val="center"/>
            </w:pPr>
            <w:r>
              <w:t>-</w:t>
            </w:r>
          </w:p>
        </w:tc>
      </w:tr>
      <w:tr w:rsidR="00617FD0" w:rsidRPr="00E42CEF" w14:paraId="174EEA87" w14:textId="77777777" w:rsidTr="0059427D">
        <w:trPr>
          <w:trHeight w:val="446"/>
          <w:jc w:val="center"/>
        </w:trPr>
        <w:tc>
          <w:tcPr>
            <w:tcW w:w="3955" w:type="dxa"/>
            <w:vAlign w:val="center"/>
          </w:tcPr>
          <w:p w14:paraId="14B08B92" w14:textId="3F978601" w:rsidR="00617FD0" w:rsidRPr="00E42CEF" w:rsidRDefault="00617FD0" w:rsidP="00CC496F">
            <w:pPr>
              <w:jc w:val="center"/>
            </w:pPr>
            <w:r w:rsidRPr="00E42CEF">
              <w:t>MAIFI (ilość przerw)</w:t>
            </w:r>
          </w:p>
        </w:tc>
        <w:tc>
          <w:tcPr>
            <w:tcW w:w="5700" w:type="dxa"/>
            <w:gridSpan w:val="3"/>
            <w:vAlign w:val="center"/>
          </w:tcPr>
          <w:p w14:paraId="51D94593" w14:textId="0F82563B" w:rsidR="00617FD0" w:rsidRDefault="00617FD0" w:rsidP="00F7023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14:paraId="03A6D2B4" w14:textId="2484A552" w:rsidR="00E42CEF" w:rsidRDefault="00E42CEF" w:rsidP="00E42CEF">
      <w:pPr>
        <w:spacing w:before="120"/>
        <w:jc w:val="both"/>
      </w:pPr>
      <w:r w:rsidRPr="00E42CEF">
        <w:t xml:space="preserve">Łączna liczba obsługiwanych odbiorców, do której odniesiono powyższe wskaźniki wynosi </w:t>
      </w:r>
      <w:r w:rsidR="00015FC5">
        <w:t>9</w:t>
      </w:r>
      <w:r w:rsidRPr="00E42CEF">
        <w:t>.</w:t>
      </w:r>
    </w:p>
    <w:p w14:paraId="0FC6F47D" w14:textId="77777777" w:rsidR="00015FC5" w:rsidRPr="00E42CEF" w:rsidRDefault="00015FC5" w:rsidP="00E42CEF">
      <w:pPr>
        <w:spacing w:before="120"/>
        <w:jc w:val="both"/>
      </w:pPr>
    </w:p>
    <w:p w14:paraId="03A6D2B6" w14:textId="49B8D81C" w:rsidR="007A34CB" w:rsidRPr="007A34CB" w:rsidRDefault="0047347A" w:rsidP="00E42CEF">
      <w:pPr>
        <w:spacing w:before="120"/>
        <w:jc w:val="both"/>
      </w:pPr>
      <w:r>
        <w:t>W 2023</w:t>
      </w:r>
      <w:r w:rsidR="00E42CEF" w:rsidRPr="001D64C6">
        <w:t xml:space="preserve"> roku nie wystąpiły przerwy katastrofalne w </w:t>
      </w:r>
      <w:r w:rsidR="007A34CB" w:rsidRPr="001D64C6">
        <w:t xml:space="preserve">dostawie energii elektrycznej. </w:t>
      </w:r>
    </w:p>
    <w:p w14:paraId="03A6D2B7" w14:textId="77777777" w:rsidR="00E42CEF" w:rsidRPr="007A34CB" w:rsidRDefault="00E42CEF" w:rsidP="00E42CEF">
      <w:pPr>
        <w:spacing w:before="120"/>
        <w:jc w:val="both"/>
        <w:rPr>
          <w:b/>
        </w:rPr>
      </w:pPr>
      <w:r w:rsidRPr="007A34CB">
        <w:rPr>
          <w:b/>
        </w:rPr>
        <w:t>Objaśnienia:</w:t>
      </w:r>
    </w:p>
    <w:p w14:paraId="03A6D2B8" w14:textId="77777777" w:rsidR="00E42CEF" w:rsidRPr="007A34CB" w:rsidRDefault="00E42CEF" w:rsidP="00E42CEF">
      <w:pPr>
        <w:spacing w:before="120"/>
        <w:jc w:val="both"/>
        <w:rPr>
          <w:sz w:val="22"/>
          <w:szCs w:val="22"/>
        </w:rPr>
      </w:pPr>
      <w:r w:rsidRPr="007A34CB">
        <w:rPr>
          <w:b/>
          <w:sz w:val="22"/>
          <w:szCs w:val="22"/>
        </w:rPr>
        <w:t>SAIDI</w:t>
      </w:r>
      <w:r w:rsidRPr="007A34CB">
        <w:rPr>
          <w:sz w:val="22"/>
          <w:szCs w:val="22"/>
        </w:rPr>
        <w:t xml:space="preserve"> – wskaźnik przeciętnego systemowego czasu trwania przerwy długiej</w:t>
      </w:r>
      <w:r w:rsidR="00512B18" w:rsidRPr="00512B18">
        <w:rPr>
          <w:color w:val="FF0000"/>
          <w:sz w:val="22"/>
          <w:szCs w:val="22"/>
        </w:rPr>
        <w:t xml:space="preserve"> </w:t>
      </w:r>
      <w:r w:rsidR="00512B18" w:rsidRPr="00512B18">
        <w:rPr>
          <w:sz w:val="22"/>
          <w:szCs w:val="22"/>
        </w:rPr>
        <w:t>i bardzo długiej, wyrażony w minutach na odbiorcę na rok</w:t>
      </w:r>
      <w:r w:rsidR="00A44FE0">
        <w:rPr>
          <w:sz w:val="22"/>
          <w:szCs w:val="22"/>
        </w:rPr>
        <w:t>,</w:t>
      </w:r>
      <w:r w:rsidR="00623589">
        <w:rPr>
          <w:sz w:val="22"/>
          <w:szCs w:val="22"/>
        </w:rPr>
        <w:t xml:space="preserve"> </w:t>
      </w:r>
      <w:r w:rsidRPr="007A34CB">
        <w:rPr>
          <w:sz w:val="22"/>
          <w:szCs w:val="22"/>
        </w:rPr>
        <w:t>stanowiący sumę iloczynów czasu jej trwania i liczby odbiorców narażonych na skutki tej przerwy w ciągu roku</w:t>
      </w:r>
      <w:r w:rsidR="00B47DA8">
        <w:rPr>
          <w:sz w:val="22"/>
          <w:szCs w:val="22"/>
        </w:rPr>
        <w:t>,</w:t>
      </w:r>
      <w:r w:rsidRPr="007A34CB">
        <w:rPr>
          <w:sz w:val="22"/>
          <w:szCs w:val="22"/>
        </w:rPr>
        <w:t xml:space="preserve"> podzieloną przez łączną liczbę obsługiwanych odbiorców.  </w:t>
      </w:r>
    </w:p>
    <w:p w14:paraId="03A6D2B9" w14:textId="77777777" w:rsidR="00E42CEF" w:rsidRPr="007A34CB" w:rsidRDefault="00E42CEF" w:rsidP="00E42CEF">
      <w:pPr>
        <w:spacing w:before="120"/>
        <w:jc w:val="both"/>
        <w:rPr>
          <w:sz w:val="22"/>
          <w:szCs w:val="22"/>
        </w:rPr>
      </w:pPr>
      <w:r w:rsidRPr="007A34CB">
        <w:rPr>
          <w:b/>
          <w:sz w:val="22"/>
          <w:szCs w:val="22"/>
        </w:rPr>
        <w:t>SAIFI</w:t>
      </w:r>
      <w:r w:rsidRPr="007A34CB">
        <w:rPr>
          <w:sz w:val="22"/>
          <w:szCs w:val="22"/>
        </w:rPr>
        <w:t xml:space="preserve"> – wskaźnik przeciętnej systemowej częstości przerw </w:t>
      </w:r>
      <w:r w:rsidRPr="00512B18">
        <w:rPr>
          <w:sz w:val="22"/>
          <w:szCs w:val="22"/>
        </w:rPr>
        <w:t>długich</w:t>
      </w:r>
      <w:r w:rsidR="00512B18" w:rsidRPr="00512B18">
        <w:rPr>
          <w:sz w:val="22"/>
          <w:szCs w:val="22"/>
        </w:rPr>
        <w:t xml:space="preserve"> i bardzo długich</w:t>
      </w:r>
      <w:r w:rsidR="00512B18" w:rsidRPr="007A34CB">
        <w:rPr>
          <w:sz w:val="22"/>
          <w:szCs w:val="22"/>
        </w:rPr>
        <w:t xml:space="preserve">, stanowiący liczbę </w:t>
      </w:r>
      <w:r w:rsidR="00512B18" w:rsidRPr="00512B18">
        <w:rPr>
          <w:sz w:val="22"/>
          <w:szCs w:val="22"/>
        </w:rPr>
        <w:t>odbiorców narażonych na skutki,</w:t>
      </w:r>
      <w:r w:rsidR="00512B18">
        <w:rPr>
          <w:sz w:val="22"/>
          <w:szCs w:val="22"/>
        </w:rPr>
        <w:t xml:space="preserve"> </w:t>
      </w:r>
      <w:r w:rsidRPr="007A34CB">
        <w:rPr>
          <w:sz w:val="22"/>
          <w:szCs w:val="22"/>
        </w:rPr>
        <w:t>wszystkich tych przerw w ciągu roku</w:t>
      </w:r>
      <w:r w:rsidR="00B47DA8">
        <w:rPr>
          <w:sz w:val="22"/>
          <w:szCs w:val="22"/>
        </w:rPr>
        <w:t>,</w:t>
      </w:r>
      <w:r w:rsidRPr="007A34CB">
        <w:rPr>
          <w:sz w:val="22"/>
          <w:szCs w:val="22"/>
        </w:rPr>
        <w:t xml:space="preserve"> podzieloną przez łączną liczbę obsługiwanych odbiorców.</w:t>
      </w:r>
    </w:p>
    <w:p w14:paraId="03A6D2BA" w14:textId="77777777" w:rsidR="00E42CEF" w:rsidRPr="007A34CB" w:rsidRDefault="00E42CEF" w:rsidP="00E42CEF">
      <w:pPr>
        <w:spacing w:before="120"/>
        <w:jc w:val="both"/>
        <w:rPr>
          <w:sz w:val="22"/>
          <w:szCs w:val="22"/>
        </w:rPr>
      </w:pPr>
      <w:r w:rsidRPr="007A34CB">
        <w:rPr>
          <w:b/>
          <w:sz w:val="22"/>
          <w:szCs w:val="22"/>
        </w:rPr>
        <w:t>MAIFI</w:t>
      </w:r>
      <w:r w:rsidRPr="007A34CB">
        <w:rPr>
          <w:sz w:val="22"/>
          <w:szCs w:val="22"/>
        </w:rPr>
        <w:t xml:space="preserve"> – wskaźnik przeciętnej częstości przerw krótkich, stanowiący liczbę </w:t>
      </w:r>
      <w:r w:rsidR="00512B18" w:rsidRPr="00512B18">
        <w:rPr>
          <w:sz w:val="22"/>
          <w:szCs w:val="22"/>
        </w:rPr>
        <w:t xml:space="preserve">odbiorców narażonych na skutki </w:t>
      </w:r>
      <w:r w:rsidRPr="00512B18">
        <w:rPr>
          <w:sz w:val="22"/>
          <w:szCs w:val="22"/>
        </w:rPr>
        <w:t xml:space="preserve">wszystkich </w:t>
      </w:r>
      <w:r w:rsidRPr="007A34CB">
        <w:rPr>
          <w:sz w:val="22"/>
          <w:szCs w:val="22"/>
        </w:rPr>
        <w:t>przerw krótkich w ciągu roku</w:t>
      </w:r>
      <w:r w:rsidR="00B47DA8">
        <w:rPr>
          <w:sz w:val="22"/>
          <w:szCs w:val="22"/>
        </w:rPr>
        <w:t>,</w:t>
      </w:r>
      <w:r w:rsidRPr="007A34CB">
        <w:rPr>
          <w:sz w:val="22"/>
          <w:szCs w:val="22"/>
        </w:rPr>
        <w:t xml:space="preserve"> podzieloną przez łączną liczbę obsługiwanych odbiorców.</w:t>
      </w:r>
    </w:p>
    <w:p w14:paraId="03A6D2BB" w14:textId="77777777" w:rsidR="00E42CEF" w:rsidRPr="007A34CB" w:rsidRDefault="00E42CEF" w:rsidP="00E42CEF">
      <w:pPr>
        <w:spacing w:before="120"/>
        <w:jc w:val="both"/>
        <w:rPr>
          <w:sz w:val="22"/>
          <w:szCs w:val="22"/>
        </w:rPr>
      </w:pPr>
      <w:r w:rsidRPr="007A34CB">
        <w:rPr>
          <w:b/>
          <w:sz w:val="22"/>
          <w:szCs w:val="22"/>
        </w:rPr>
        <w:t>Przerwa krótka</w:t>
      </w:r>
      <w:r w:rsidRPr="007A34CB">
        <w:rPr>
          <w:sz w:val="22"/>
          <w:szCs w:val="22"/>
        </w:rPr>
        <w:t xml:space="preserve"> – przerwa w dostarczaniu energii trwająca </w:t>
      </w:r>
      <w:r w:rsidR="00B35725" w:rsidRPr="007A34CB">
        <w:rPr>
          <w:sz w:val="22"/>
          <w:szCs w:val="22"/>
        </w:rPr>
        <w:t xml:space="preserve">nie krócej niż </w:t>
      </w:r>
      <w:r w:rsidRPr="007A34CB">
        <w:rPr>
          <w:sz w:val="22"/>
          <w:szCs w:val="22"/>
        </w:rPr>
        <w:t>1 seku</w:t>
      </w:r>
      <w:r w:rsidR="00B35725" w:rsidRPr="007A34CB">
        <w:rPr>
          <w:sz w:val="22"/>
          <w:szCs w:val="22"/>
        </w:rPr>
        <w:t>ndę</w:t>
      </w:r>
      <w:r w:rsidRPr="007A34CB">
        <w:rPr>
          <w:sz w:val="22"/>
          <w:szCs w:val="22"/>
        </w:rPr>
        <w:t xml:space="preserve"> i nie dłużej niż 3 minuty.</w:t>
      </w:r>
    </w:p>
    <w:p w14:paraId="03A6D2BC" w14:textId="77777777" w:rsidR="00B35725" w:rsidRPr="007A34CB" w:rsidRDefault="00E42CEF" w:rsidP="00E42CEF">
      <w:pPr>
        <w:spacing w:before="120"/>
        <w:jc w:val="both"/>
        <w:rPr>
          <w:b/>
          <w:sz w:val="22"/>
          <w:szCs w:val="22"/>
        </w:rPr>
      </w:pPr>
      <w:r w:rsidRPr="007A34CB">
        <w:rPr>
          <w:b/>
          <w:sz w:val="22"/>
          <w:szCs w:val="22"/>
        </w:rPr>
        <w:t xml:space="preserve">Przerwa długa </w:t>
      </w:r>
      <w:r w:rsidR="00B35725" w:rsidRPr="007A34CB">
        <w:rPr>
          <w:b/>
          <w:sz w:val="22"/>
          <w:szCs w:val="22"/>
        </w:rPr>
        <w:t xml:space="preserve">– </w:t>
      </w:r>
      <w:r w:rsidR="00B35725" w:rsidRPr="007A34CB">
        <w:rPr>
          <w:sz w:val="22"/>
          <w:szCs w:val="22"/>
        </w:rPr>
        <w:t>przerwa w dostarczaniu energii trwająca nie krócej niż 3 minuty i nie dłużej niż 12 godziny.</w:t>
      </w:r>
    </w:p>
    <w:p w14:paraId="03A6D2BD" w14:textId="77777777" w:rsidR="00E42CEF" w:rsidRPr="007A34CB" w:rsidRDefault="00B35725" w:rsidP="00E42CEF">
      <w:pPr>
        <w:spacing w:before="120"/>
        <w:jc w:val="both"/>
        <w:rPr>
          <w:sz w:val="22"/>
          <w:szCs w:val="22"/>
        </w:rPr>
      </w:pPr>
      <w:r w:rsidRPr="007A34CB">
        <w:rPr>
          <w:b/>
          <w:sz w:val="22"/>
          <w:szCs w:val="22"/>
        </w:rPr>
        <w:t xml:space="preserve">Przerwa </w:t>
      </w:r>
      <w:r w:rsidR="00E42CEF" w:rsidRPr="007A34CB">
        <w:rPr>
          <w:b/>
          <w:sz w:val="22"/>
          <w:szCs w:val="22"/>
        </w:rPr>
        <w:t>bardzo długa</w:t>
      </w:r>
      <w:r w:rsidR="00E42CEF" w:rsidRPr="007A34CB">
        <w:rPr>
          <w:sz w:val="22"/>
          <w:szCs w:val="22"/>
        </w:rPr>
        <w:t xml:space="preserve"> – przerwa w dostarczaniu energii trwająca </w:t>
      </w:r>
      <w:r w:rsidRPr="007A34CB">
        <w:rPr>
          <w:sz w:val="22"/>
          <w:szCs w:val="22"/>
        </w:rPr>
        <w:t>nie krócej niż 12 godzin</w:t>
      </w:r>
      <w:r w:rsidR="00E42CEF" w:rsidRPr="007A34CB">
        <w:rPr>
          <w:sz w:val="22"/>
          <w:szCs w:val="22"/>
        </w:rPr>
        <w:t xml:space="preserve"> i nie dłużej niż 24 godziny.</w:t>
      </w:r>
    </w:p>
    <w:p w14:paraId="6687991C" w14:textId="77777777" w:rsidR="00617FD0" w:rsidRPr="007A34CB" w:rsidRDefault="00617FD0" w:rsidP="00617FD0">
      <w:pPr>
        <w:spacing w:before="120"/>
        <w:jc w:val="both"/>
        <w:rPr>
          <w:sz w:val="22"/>
          <w:szCs w:val="22"/>
        </w:rPr>
      </w:pPr>
      <w:r w:rsidRPr="007A34CB">
        <w:rPr>
          <w:b/>
          <w:sz w:val="22"/>
          <w:szCs w:val="22"/>
        </w:rPr>
        <w:t>Przerwa katastrofalna</w:t>
      </w:r>
      <w:r w:rsidRPr="007A34CB">
        <w:rPr>
          <w:sz w:val="22"/>
          <w:szCs w:val="22"/>
        </w:rPr>
        <w:t xml:space="preserve"> – przerwa w dostarczaniu energii trwająca dłużej niż 24 godziny.</w:t>
      </w:r>
    </w:p>
    <w:p w14:paraId="4CBC6CAF" w14:textId="05C0CE62" w:rsidR="00617FD0" w:rsidRPr="007A34CB" w:rsidRDefault="00E42CEF">
      <w:pPr>
        <w:spacing w:before="120"/>
        <w:jc w:val="both"/>
        <w:rPr>
          <w:sz w:val="22"/>
          <w:szCs w:val="22"/>
        </w:rPr>
      </w:pPr>
      <w:r w:rsidRPr="007A34CB">
        <w:rPr>
          <w:b/>
          <w:sz w:val="22"/>
          <w:szCs w:val="22"/>
        </w:rPr>
        <w:t>Przerwa planowana</w:t>
      </w:r>
      <w:r w:rsidRPr="007A34CB">
        <w:rPr>
          <w:sz w:val="22"/>
          <w:szCs w:val="22"/>
        </w:rPr>
        <w:t xml:space="preserve"> – okresowe przerwanie dostarczania energii elektrycznej przez Operatora Systemu Dystrybucyjnego, o której odbiorca został powiadomiony zgodnie z zapisem w § 42 pkt 4 w/w rozporządzenia.</w:t>
      </w:r>
    </w:p>
    <w:sectPr w:rsidR="00617FD0" w:rsidRPr="007A34CB" w:rsidSect="007A34CB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6D2C2" w14:textId="77777777" w:rsidR="00A333B8" w:rsidRDefault="00A333B8" w:rsidP="00833D88">
      <w:r>
        <w:separator/>
      </w:r>
    </w:p>
  </w:endnote>
  <w:endnote w:type="continuationSeparator" w:id="0">
    <w:p w14:paraId="03A6D2C3" w14:textId="77777777" w:rsidR="00A333B8" w:rsidRDefault="00A333B8" w:rsidP="0083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6D2C0" w14:textId="77777777" w:rsidR="00A333B8" w:rsidRDefault="00A333B8" w:rsidP="00833D88">
      <w:r>
        <w:separator/>
      </w:r>
    </w:p>
  </w:footnote>
  <w:footnote w:type="continuationSeparator" w:id="0">
    <w:p w14:paraId="03A6D2C1" w14:textId="77777777" w:rsidR="00A333B8" w:rsidRDefault="00A333B8" w:rsidP="0083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8FEF2A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D9FAFBE2"/>
    <w:lvl w:ilvl="0">
      <w:start w:val="1"/>
      <w:numFmt w:val="decimal"/>
      <w:pStyle w:val="Listanumerowan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DF4F9A"/>
    <w:multiLevelType w:val="hybridMultilevel"/>
    <w:tmpl w:val="0706B7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803E6"/>
    <w:multiLevelType w:val="hybridMultilevel"/>
    <w:tmpl w:val="4A2024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611877"/>
    <w:multiLevelType w:val="hybridMultilevel"/>
    <w:tmpl w:val="776CFFC8"/>
    <w:lvl w:ilvl="0" w:tplc="F2BC9818">
      <w:start w:val="1"/>
      <w:numFmt w:val="bullet"/>
      <w:pStyle w:val="Listapunktowana2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46557D54"/>
    <w:multiLevelType w:val="hybridMultilevel"/>
    <w:tmpl w:val="9C143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76E81"/>
    <w:multiLevelType w:val="multilevel"/>
    <w:tmpl w:val="F292694E"/>
    <w:lvl w:ilvl="0">
      <w:start w:val="1"/>
      <w:numFmt w:val="decimal"/>
      <w:lvlText w:val="%1)"/>
      <w:lvlJc w:val="left"/>
      <w:pPr>
        <w:tabs>
          <w:tab w:val="num" w:pos="717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20B90"/>
    <w:multiLevelType w:val="hybridMultilevel"/>
    <w:tmpl w:val="CAA600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316BD9"/>
    <w:multiLevelType w:val="multilevel"/>
    <w:tmpl w:val="845C5DCE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AE83701"/>
    <w:multiLevelType w:val="hybridMultilevel"/>
    <w:tmpl w:val="AD088A16"/>
    <w:lvl w:ilvl="0" w:tplc="257EDD62">
      <w:start w:val="1"/>
      <w:numFmt w:val="lowerLetter"/>
      <w:pStyle w:val="podpunkty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75611A"/>
    <w:multiLevelType w:val="multilevel"/>
    <w:tmpl w:val="D16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A7389F"/>
    <w:multiLevelType w:val="hybridMultilevel"/>
    <w:tmpl w:val="40E86812"/>
    <w:lvl w:ilvl="0" w:tplc="5816DAB6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F2788E"/>
    <w:multiLevelType w:val="multilevel"/>
    <w:tmpl w:val="4C688B7E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97C"/>
    <w:rsid w:val="00010FB2"/>
    <w:rsid w:val="0001289D"/>
    <w:rsid w:val="00015FC5"/>
    <w:rsid w:val="0002681E"/>
    <w:rsid w:val="00030B9C"/>
    <w:rsid w:val="00042B5B"/>
    <w:rsid w:val="00050E27"/>
    <w:rsid w:val="000570B2"/>
    <w:rsid w:val="00057FBE"/>
    <w:rsid w:val="00061D83"/>
    <w:rsid w:val="00096073"/>
    <w:rsid w:val="000A35F8"/>
    <w:rsid w:val="000A7D78"/>
    <w:rsid w:val="000B1166"/>
    <w:rsid w:val="000B196D"/>
    <w:rsid w:val="000E33A9"/>
    <w:rsid w:val="001049A8"/>
    <w:rsid w:val="00107795"/>
    <w:rsid w:val="00122917"/>
    <w:rsid w:val="00150F87"/>
    <w:rsid w:val="0015676F"/>
    <w:rsid w:val="00177791"/>
    <w:rsid w:val="001A365B"/>
    <w:rsid w:val="001B0688"/>
    <w:rsid w:val="001B28D0"/>
    <w:rsid w:val="001D5A65"/>
    <w:rsid w:val="001D64C6"/>
    <w:rsid w:val="001E3369"/>
    <w:rsid w:val="001F1831"/>
    <w:rsid w:val="001F7616"/>
    <w:rsid w:val="00204FB1"/>
    <w:rsid w:val="00227494"/>
    <w:rsid w:val="00266A89"/>
    <w:rsid w:val="00291AB4"/>
    <w:rsid w:val="002C075A"/>
    <w:rsid w:val="002F2623"/>
    <w:rsid w:val="00364432"/>
    <w:rsid w:val="003654C1"/>
    <w:rsid w:val="00372518"/>
    <w:rsid w:val="0038665E"/>
    <w:rsid w:val="00387944"/>
    <w:rsid w:val="003B3F52"/>
    <w:rsid w:val="003C6F15"/>
    <w:rsid w:val="003E7CD4"/>
    <w:rsid w:val="003F6060"/>
    <w:rsid w:val="0040305E"/>
    <w:rsid w:val="00404EBD"/>
    <w:rsid w:val="00413EDF"/>
    <w:rsid w:val="00424977"/>
    <w:rsid w:val="004330ED"/>
    <w:rsid w:val="00444D6C"/>
    <w:rsid w:val="0047347A"/>
    <w:rsid w:val="004816FB"/>
    <w:rsid w:val="004B13B9"/>
    <w:rsid w:val="004B29D6"/>
    <w:rsid w:val="004B313A"/>
    <w:rsid w:val="004C55F4"/>
    <w:rsid w:val="004F1E80"/>
    <w:rsid w:val="0051111D"/>
    <w:rsid w:val="00512B18"/>
    <w:rsid w:val="00517BE0"/>
    <w:rsid w:val="00522D63"/>
    <w:rsid w:val="00533E47"/>
    <w:rsid w:val="00534AB5"/>
    <w:rsid w:val="00536479"/>
    <w:rsid w:val="00574FA0"/>
    <w:rsid w:val="00587F4C"/>
    <w:rsid w:val="005C5BF6"/>
    <w:rsid w:val="005D235E"/>
    <w:rsid w:val="005E798E"/>
    <w:rsid w:val="005F0D8E"/>
    <w:rsid w:val="0060065D"/>
    <w:rsid w:val="00617FD0"/>
    <w:rsid w:val="00623589"/>
    <w:rsid w:val="006265DA"/>
    <w:rsid w:val="0063128B"/>
    <w:rsid w:val="00640DC3"/>
    <w:rsid w:val="006422A9"/>
    <w:rsid w:val="00661232"/>
    <w:rsid w:val="0066721F"/>
    <w:rsid w:val="006953C4"/>
    <w:rsid w:val="006C0045"/>
    <w:rsid w:val="006C297C"/>
    <w:rsid w:val="006D705F"/>
    <w:rsid w:val="006D7AB5"/>
    <w:rsid w:val="006E1814"/>
    <w:rsid w:val="006E449F"/>
    <w:rsid w:val="00707A69"/>
    <w:rsid w:val="00715CCC"/>
    <w:rsid w:val="00715FA5"/>
    <w:rsid w:val="00727F35"/>
    <w:rsid w:val="007332AF"/>
    <w:rsid w:val="00761C31"/>
    <w:rsid w:val="00772C45"/>
    <w:rsid w:val="00777A1C"/>
    <w:rsid w:val="007A34CB"/>
    <w:rsid w:val="007B7009"/>
    <w:rsid w:val="007C75A4"/>
    <w:rsid w:val="007D67FF"/>
    <w:rsid w:val="007E3860"/>
    <w:rsid w:val="007E6FE0"/>
    <w:rsid w:val="007F5583"/>
    <w:rsid w:val="0083225F"/>
    <w:rsid w:val="00833D88"/>
    <w:rsid w:val="008376F5"/>
    <w:rsid w:val="00865EC9"/>
    <w:rsid w:val="00892C88"/>
    <w:rsid w:val="00897CFD"/>
    <w:rsid w:val="008C5B4F"/>
    <w:rsid w:val="008D6761"/>
    <w:rsid w:val="008F2532"/>
    <w:rsid w:val="009430B6"/>
    <w:rsid w:val="00945298"/>
    <w:rsid w:val="0094709C"/>
    <w:rsid w:val="0095370F"/>
    <w:rsid w:val="00957854"/>
    <w:rsid w:val="00957D0E"/>
    <w:rsid w:val="009702DC"/>
    <w:rsid w:val="00971B44"/>
    <w:rsid w:val="0099024A"/>
    <w:rsid w:val="009B5AED"/>
    <w:rsid w:val="009C6B2C"/>
    <w:rsid w:val="009D3E97"/>
    <w:rsid w:val="00A30C12"/>
    <w:rsid w:val="00A333B8"/>
    <w:rsid w:val="00A338EC"/>
    <w:rsid w:val="00A44FE0"/>
    <w:rsid w:val="00A61CE7"/>
    <w:rsid w:val="00A622C3"/>
    <w:rsid w:val="00A93140"/>
    <w:rsid w:val="00AA2AF6"/>
    <w:rsid w:val="00AA616E"/>
    <w:rsid w:val="00AC2000"/>
    <w:rsid w:val="00AE258C"/>
    <w:rsid w:val="00AF0B26"/>
    <w:rsid w:val="00B00CC3"/>
    <w:rsid w:val="00B021D8"/>
    <w:rsid w:val="00B03783"/>
    <w:rsid w:val="00B0606D"/>
    <w:rsid w:val="00B147FF"/>
    <w:rsid w:val="00B1794B"/>
    <w:rsid w:val="00B20AE6"/>
    <w:rsid w:val="00B35725"/>
    <w:rsid w:val="00B47DA8"/>
    <w:rsid w:val="00B52043"/>
    <w:rsid w:val="00B5457C"/>
    <w:rsid w:val="00B546AA"/>
    <w:rsid w:val="00B5554C"/>
    <w:rsid w:val="00B66B8A"/>
    <w:rsid w:val="00B70034"/>
    <w:rsid w:val="00B82D83"/>
    <w:rsid w:val="00BA06AA"/>
    <w:rsid w:val="00BB541A"/>
    <w:rsid w:val="00BD3617"/>
    <w:rsid w:val="00BE3F33"/>
    <w:rsid w:val="00C37016"/>
    <w:rsid w:val="00C46C35"/>
    <w:rsid w:val="00C732AE"/>
    <w:rsid w:val="00C80B20"/>
    <w:rsid w:val="00C93036"/>
    <w:rsid w:val="00CA541A"/>
    <w:rsid w:val="00CC3FBF"/>
    <w:rsid w:val="00CC496F"/>
    <w:rsid w:val="00CE7A35"/>
    <w:rsid w:val="00D00293"/>
    <w:rsid w:val="00D00738"/>
    <w:rsid w:val="00D00FF0"/>
    <w:rsid w:val="00D01FC3"/>
    <w:rsid w:val="00D02553"/>
    <w:rsid w:val="00D10AE3"/>
    <w:rsid w:val="00D240D9"/>
    <w:rsid w:val="00D24FE3"/>
    <w:rsid w:val="00D25289"/>
    <w:rsid w:val="00D27A90"/>
    <w:rsid w:val="00D82869"/>
    <w:rsid w:val="00DA7126"/>
    <w:rsid w:val="00DB1BD8"/>
    <w:rsid w:val="00DB2BFD"/>
    <w:rsid w:val="00DC3A68"/>
    <w:rsid w:val="00DC4C6C"/>
    <w:rsid w:val="00DE40A7"/>
    <w:rsid w:val="00E15E5F"/>
    <w:rsid w:val="00E40D0F"/>
    <w:rsid w:val="00E42CEF"/>
    <w:rsid w:val="00E43DB8"/>
    <w:rsid w:val="00E55116"/>
    <w:rsid w:val="00E5537E"/>
    <w:rsid w:val="00E91904"/>
    <w:rsid w:val="00E93816"/>
    <w:rsid w:val="00E97CDC"/>
    <w:rsid w:val="00EB52EA"/>
    <w:rsid w:val="00EB5EC2"/>
    <w:rsid w:val="00EB7640"/>
    <w:rsid w:val="00EF44C2"/>
    <w:rsid w:val="00EF6CA4"/>
    <w:rsid w:val="00F024E9"/>
    <w:rsid w:val="00F03A76"/>
    <w:rsid w:val="00F54A8B"/>
    <w:rsid w:val="00F5579D"/>
    <w:rsid w:val="00F659CC"/>
    <w:rsid w:val="00F7023A"/>
    <w:rsid w:val="00F7082D"/>
    <w:rsid w:val="00F7089D"/>
    <w:rsid w:val="00F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6D299"/>
  <w15:docId w15:val="{5F9F1151-366D-4108-BCEC-AAB2740B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81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1814"/>
    <w:pPr>
      <w:keepNext/>
      <w:ind w:left="72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y">
    <w:name w:val="podpunkty"/>
    <w:basedOn w:val="Listanumerowana2"/>
    <w:rsid w:val="00DB1BD8"/>
    <w:pPr>
      <w:numPr>
        <w:numId w:val="2"/>
      </w:numPr>
      <w:spacing w:before="120"/>
      <w:jc w:val="both"/>
    </w:pPr>
  </w:style>
  <w:style w:type="paragraph" w:styleId="Listanumerowana2">
    <w:name w:val="List Number 2"/>
    <w:basedOn w:val="Normalny"/>
    <w:rsid w:val="00DB1BD8"/>
    <w:pPr>
      <w:numPr>
        <w:numId w:val="1"/>
      </w:numPr>
    </w:pPr>
  </w:style>
  <w:style w:type="paragraph" w:styleId="Listanumerowana">
    <w:name w:val="List Number"/>
    <w:basedOn w:val="Normalny"/>
    <w:rsid w:val="006E1814"/>
    <w:pPr>
      <w:numPr>
        <w:numId w:val="3"/>
      </w:numPr>
      <w:spacing w:before="120"/>
      <w:ind w:left="357" w:hanging="357"/>
    </w:pPr>
  </w:style>
  <w:style w:type="paragraph" w:styleId="Listapunktowana2">
    <w:name w:val="List Bullet 2"/>
    <w:basedOn w:val="Normalny"/>
    <w:autoRedefine/>
    <w:rsid w:val="006E1814"/>
    <w:pPr>
      <w:numPr>
        <w:numId w:val="4"/>
      </w:numPr>
      <w:jc w:val="both"/>
    </w:pPr>
  </w:style>
  <w:style w:type="paragraph" w:styleId="Tekstdymka">
    <w:name w:val="Balloon Text"/>
    <w:basedOn w:val="Normalny"/>
    <w:semiHidden/>
    <w:rsid w:val="00E553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654C1"/>
    <w:rPr>
      <w:color w:val="0000FF"/>
      <w:u w:val="single"/>
    </w:rPr>
  </w:style>
  <w:style w:type="numbering" w:customStyle="1" w:styleId="WWOutlineListStyle">
    <w:name w:val="WW_OutlineListStyle"/>
    <w:basedOn w:val="Bezlisty"/>
    <w:rsid w:val="0094709C"/>
    <w:pPr>
      <w:numPr>
        <w:numId w:val="12"/>
      </w:numPr>
    </w:pPr>
  </w:style>
  <w:style w:type="paragraph" w:customStyle="1" w:styleId="Standard">
    <w:name w:val="Standard"/>
    <w:rsid w:val="0094709C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D88"/>
  </w:style>
  <w:style w:type="character" w:styleId="Odwoanieprzypisukocowego">
    <w:name w:val="endnote reference"/>
    <w:basedOn w:val="Domylnaczcionkaakapitu"/>
    <w:uiPriority w:val="99"/>
    <w:semiHidden/>
    <w:unhideWhenUsed/>
    <w:rsid w:val="00833D88"/>
    <w:rPr>
      <w:vertAlign w:val="superscript"/>
    </w:rPr>
  </w:style>
  <w:style w:type="table" w:styleId="Tabela-Siatka">
    <w:name w:val="Table Grid"/>
    <w:basedOn w:val="Standardowy"/>
    <w:uiPriority w:val="59"/>
    <w:rsid w:val="0069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A1A8-8B7E-498A-BB17-856F92A2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EC/EP/       /2008</vt:lpstr>
    </vt:vector>
  </TitlesOfParts>
  <Company>ec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EC/EP/       /2008</dc:title>
  <dc:creator>siedlokj</dc:creator>
  <cp:lastModifiedBy>Cholewa Michał (TC WCI)</cp:lastModifiedBy>
  <cp:revision>13</cp:revision>
  <cp:lastPrinted>2020-01-17T09:27:00Z</cp:lastPrinted>
  <dcterms:created xsi:type="dcterms:W3CDTF">2023-01-11T08:38:00Z</dcterms:created>
  <dcterms:modified xsi:type="dcterms:W3CDTF">2024-01-23T08:27:00Z</dcterms:modified>
</cp:coreProperties>
</file>